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0F" w:rsidRDefault="0029390F">
      <w:r>
        <w:t>Tuesday, March 17, 2020</w:t>
      </w:r>
    </w:p>
    <w:p w:rsidR="0029390F" w:rsidRDefault="0029390F"/>
    <w:p w:rsidR="009F1657" w:rsidRPr="00840EA2" w:rsidRDefault="0029390F" w:rsidP="0029390F">
      <w:pPr>
        <w:jc w:val="center"/>
        <w:rPr>
          <w:b/>
          <w:sz w:val="34"/>
          <w:szCs w:val="34"/>
        </w:rPr>
      </w:pPr>
      <w:r w:rsidRPr="00840EA2">
        <w:rPr>
          <w:b/>
          <w:sz w:val="34"/>
          <w:szCs w:val="34"/>
        </w:rPr>
        <w:t>California State Relief and Employer Benefits Options</w:t>
      </w:r>
      <w:r w:rsidR="00840EA2">
        <w:rPr>
          <w:b/>
          <w:sz w:val="34"/>
          <w:szCs w:val="34"/>
        </w:rPr>
        <w:t xml:space="preserve"> (</w:t>
      </w:r>
      <w:r w:rsidR="00840EA2" w:rsidRPr="00840EA2">
        <w:rPr>
          <w:b/>
          <w:sz w:val="34"/>
          <w:szCs w:val="34"/>
        </w:rPr>
        <w:t>COVID-19</w:t>
      </w:r>
      <w:r w:rsidR="00840EA2">
        <w:rPr>
          <w:b/>
          <w:sz w:val="34"/>
          <w:szCs w:val="34"/>
        </w:rPr>
        <w:t>)</w:t>
      </w:r>
    </w:p>
    <w:p w:rsidR="0029390F" w:rsidRPr="00632A8D" w:rsidRDefault="0029390F"/>
    <w:p w:rsidR="00632A8D" w:rsidRPr="00632A8D" w:rsidRDefault="009F1657" w:rsidP="00632A8D">
      <w:pPr>
        <w:jc w:val="center"/>
        <w:rPr>
          <w:b/>
          <w:sz w:val="28"/>
          <w:szCs w:val="28"/>
          <w:u w:val="single"/>
        </w:rPr>
      </w:pPr>
      <w:r w:rsidRPr="00632A8D">
        <w:rPr>
          <w:b/>
          <w:sz w:val="28"/>
          <w:szCs w:val="28"/>
          <w:u w:val="single"/>
        </w:rPr>
        <w:t>Califor</w:t>
      </w:r>
      <w:r w:rsidR="00632A8D">
        <w:rPr>
          <w:b/>
          <w:sz w:val="28"/>
          <w:szCs w:val="28"/>
          <w:u w:val="single"/>
        </w:rPr>
        <w:t xml:space="preserve">nia State – EDD </w:t>
      </w:r>
      <w:r w:rsidRPr="00632A8D">
        <w:rPr>
          <w:b/>
          <w:sz w:val="28"/>
          <w:szCs w:val="28"/>
          <w:u w:val="single"/>
        </w:rPr>
        <w:t>Relief (Two Options) Direct Link:</w:t>
      </w:r>
    </w:p>
    <w:p w:rsidR="009F1657" w:rsidRPr="00632A8D" w:rsidRDefault="009F1657" w:rsidP="00632A8D">
      <w:pPr>
        <w:jc w:val="center"/>
        <w:rPr>
          <w:b/>
        </w:rPr>
      </w:pPr>
      <w:hyperlink r:id="rId7" w:history="1">
        <w:r w:rsidRPr="00632A8D">
          <w:rPr>
            <w:rStyle w:val="Hyperlink"/>
            <w:b/>
          </w:rPr>
          <w:t>https://edd.ca.gov/about_edd/coronavirus-2019/faqs.htm</w:t>
        </w:r>
      </w:hyperlink>
    </w:p>
    <w:p w:rsidR="009F1657" w:rsidRPr="00632A8D" w:rsidRDefault="00632A8D" w:rsidP="00632A8D">
      <w:pPr>
        <w:jc w:val="center"/>
        <w:rPr>
          <w:b/>
        </w:rPr>
      </w:pPr>
      <w:r w:rsidRPr="00632A8D">
        <w:rPr>
          <w:b/>
        </w:rPr>
        <w:t>-</w:t>
      </w:r>
      <w:r w:rsidR="009F1657" w:rsidRPr="00632A8D">
        <w:rPr>
          <w:b/>
        </w:rPr>
        <w:t>Disability or Paid Family Leave</w:t>
      </w:r>
    </w:p>
    <w:p w:rsidR="009F1657" w:rsidRPr="00632A8D" w:rsidRDefault="00632A8D" w:rsidP="00632A8D">
      <w:pPr>
        <w:jc w:val="center"/>
        <w:rPr>
          <w:b/>
        </w:rPr>
      </w:pPr>
      <w:r w:rsidRPr="00632A8D">
        <w:rPr>
          <w:b/>
        </w:rPr>
        <w:t>-</w:t>
      </w:r>
      <w:r w:rsidR="009F1657" w:rsidRPr="00632A8D">
        <w:rPr>
          <w:b/>
        </w:rPr>
        <w:t>Unemployment Insurance Benefits</w:t>
      </w:r>
    </w:p>
    <w:p w:rsidR="009F1657" w:rsidRPr="009F1657" w:rsidRDefault="009F1657" w:rsidP="009F1657">
      <w:pPr>
        <w:shd w:val="clear" w:color="auto" w:fill="FFFFFF"/>
        <w:spacing w:before="199" w:after="168" w:line="240" w:lineRule="auto"/>
        <w:outlineLvl w:val="1"/>
        <w:rPr>
          <w:rFonts w:eastAsia="Times New Roman" w:cs="Arial"/>
          <w:b/>
          <w:color w:val="333333"/>
          <w:sz w:val="36"/>
          <w:szCs w:val="36"/>
        </w:rPr>
      </w:pPr>
      <w:r w:rsidRPr="009F1657">
        <w:rPr>
          <w:rFonts w:eastAsia="Times New Roman" w:cs="Arial"/>
          <w:b/>
          <w:color w:val="333333"/>
          <w:sz w:val="36"/>
          <w:szCs w:val="36"/>
          <w:highlight w:val="yellow"/>
        </w:rPr>
        <w:t>Disability or Paid Family Leave Benefits</w:t>
      </w:r>
      <w:r w:rsidR="00840EA2">
        <w:rPr>
          <w:rFonts w:eastAsia="Times New Roman" w:cs="Arial"/>
          <w:b/>
          <w:color w:val="333333"/>
          <w:sz w:val="36"/>
          <w:szCs w:val="36"/>
        </w:rPr>
        <w:t xml:space="preserve"> </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What benefits are available if I’m sick and can’t work?</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If you’re unable to work due to having or being exposed to COVID-19 and if you have the necessary supporting medical documentation (see question #2), you are encouraged to </w:t>
      </w:r>
      <w:hyperlink r:id="rId8" w:history="1">
        <w:r w:rsidRPr="00632A8D">
          <w:rPr>
            <w:rFonts w:eastAsia="Times New Roman" w:cs="Arial"/>
            <w:color w:val="046B99"/>
            <w:sz w:val="24"/>
            <w:szCs w:val="24"/>
            <w:u w:val="single"/>
          </w:rPr>
          <w:t>file a Disability Insurance (DI) claim</w:t>
        </w:r>
      </w:hyperlink>
      <w:r w:rsidRPr="009F1657">
        <w:rPr>
          <w:rFonts w:eastAsia="Times New Roman" w:cs="Arial"/>
          <w:color w:val="333333"/>
          <w:sz w:val="24"/>
          <w:szCs w:val="24"/>
        </w:rPr>
        <w:t>. DI provides short-term benefit payments to eligible workers who have a full or partial loss of wages due to a non-work-related illness, injury, or pregnancy. Most California workers are covered by DI through deductions from their paychecks (noted as “CASDI” on most paystubs).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The </w:t>
      </w:r>
      <w:hyperlink r:id="rId9" w:history="1">
        <w:r w:rsidRPr="00632A8D">
          <w:rPr>
            <w:rFonts w:eastAsia="Times New Roman" w:cs="Arial"/>
            <w:color w:val="046B99"/>
            <w:sz w:val="24"/>
            <w:szCs w:val="24"/>
            <w:u w:val="single"/>
          </w:rPr>
          <w:t>Governor’s Executive Order</w:t>
        </w:r>
      </w:hyperlink>
      <w:r w:rsidRPr="009F1657">
        <w:rPr>
          <w:rFonts w:eastAsia="Times New Roman" w:cs="Arial"/>
          <w:color w:val="333333"/>
          <w:sz w:val="24"/>
          <w:szCs w:val="24"/>
        </w:rPr>
        <w:t> waives the one-week unpaid waiting period, so you can collect DI benefits for the first week you are out of work. If you are eligible, the EDD processes and issues payments within a few weeks of receiving a claim.</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What kind of medical documentation is required to support a claim for Disability Insurance benefits?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To be eligible for Disability Insurance (DI) benefits, you must submit certain medical documentation. This requirement can be met by a medical certification signed by a treating physician or a practitioner that includes a diagnosis and ICD-10 code, or if no diagnosis has been obtained, a statement of symptoms; the start date of the condition; its probable duration; and the treating physician’s or practitioner’s license number or facility information. This requirement can also be met by a written order from a state or local health officer that is specific to you.</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lastRenderedPageBreak/>
        <w:t>For fastest processing of your claim, </w:t>
      </w:r>
      <w:hyperlink r:id="rId10" w:history="1">
        <w:r w:rsidRPr="00632A8D">
          <w:rPr>
            <w:rFonts w:eastAsia="Times New Roman" w:cs="Arial"/>
            <w:color w:val="046B99"/>
            <w:sz w:val="24"/>
            <w:szCs w:val="24"/>
            <w:u w:val="single"/>
          </w:rPr>
          <w:t>submit your claim online</w:t>
        </w:r>
      </w:hyperlink>
      <w:r w:rsidRPr="009F1657">
        <w:rPr>
          <w:rFonts w:eastAsia="Times New Roman" w:cs="Arial"/>
          <w:color w:val="333333"/>
          <w:sz w:val="24"/>
          <w:szCs w:val="24"/>
        </w:rPr>
        <w:t> and have your supporting medical documentation submitted online immediately after.</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may also request that the EDD send you a </w:t>
      </w:r>
      <w:hyperlink r:id="rId11" w:history="1">
        <w:r w:rsidRPr="00632A8D">
          <w:rPr>
            <w:rFonts w:eastAsia="Times New Roman" w:cs="Arial"/>
            <w:i/>
            <w:iCs/>
            <w:color w:val="046B99"/>
            <w:sz w:val="24"/>
            <w:szCs w:val="24"/>
            <w:u w:val="single"/>
          </w:rPr>
          <w:t>Claim for Disability Insurance (DI) Benefits </w:t>
        </w:r>
        <w:r w:rsidRPr="00632A8D">
          <w:rPr>
            <w:rFonts w:eastAsia="Times New Roman" w:cs="Arial"/>
            <w:color w:val="046B99"/>
            <w:sz w:val="24"/>
            <w:szCs w:val="24"/>
            <w:u w:val="single"/>
          </w:rPr>
          <w:t>(DE 2501) (PDF)</w:t>
        </w:r>
      </w:hyperlink>
      <w:r w:rsidRPr="009F1657">
        <w:rPr>
          <w:rFonts w:eastAsia="Times New Roman" w:cs="Arial"/>
          <w:color w:val="333333"/>
          <w:sz w:val="24"/>
          <w:szCs w:val="24"/>
        </w:rPr>
        <w:t> form, which can be </w:t>
      </w:r>
      <w:hyperlink r:id="rId12" w:history="1">
        <w:r w:rsidRPr="00632A8D">
          <w:rPr>
            <w:rFonts w:eastAsia="Times New Roman" w:cs="Arial"/>
            <w:color w:val="046B99"/>
            <w:sz w:val="24"/>
            <w:szCs w:val="24"/>
            <w:u w:val="single"/>
          </w:rPr>
          <w:t>ordered online</w:t>
        </w:r>
      </w:hyperlink>
      <w:r w:rsidRPr="009F1657">
        <w:rPr>
          <w:rFonts w:eastAsia="Times New Roman" w:cs="Arial"/>
          <w:color w:val="333333"/>
          <w:sz w:val="24"/>
          <w:szCs w:val="24"/>
        </w:rPr>
        <w:t> and sent to you. Submit the completed form to the EDD using the envelope provided. If your medical documentation is provided in any other form other than EDD’s designated claim form, it should be submitted separately by mail to:</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Employment Development Department</w:t>
      </w:r>
      <w:r w:rsidRPr="009F1657">
        <w:rPr>
          <w:rFonts w:eastAsia="Times New Roman" w:cs="Arial"/>
          <w:color w:val="333333"/>
          <w:sz w:val="24"/>
          <w:szCs w:val="24"/>
        </w:rPr>
        <w:br/>
        <w:t>PO Box 10402</w:t>
      </w:r>
      <w:r w:rsidRPr="009F1657">
        <w:rPr>
          <w:rFonts w:eastAsia="Times New Roman" w:cs="Arial"/>
          <w:color w:val="333333"/>
          <w:sz w:val="24"/>
          <w:szCs w:val="24"/>
        </w:rPr>
        <w:br/>
        <w:t>Van Nuys, CA 91410-0402</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How much can I earn in disability benefits?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Benefit amounts are approximately 60-70 percent of wages (depending on income) and range from $50-$1,300 a week. The EDD provides a </w:t>
      </w:r>
      <w:hyperlink r:id="rId13" w:history="1">
        <w:r w:rsidRPr="00632A8D">
          <w:rPr>
            <w:rFonts w:eastAsia="Times New Roman" w:cs="Arial"/>
            <w:color w:val="046B99"/>
            <w:sz w:val="24"/>
            <w:szCs w:val="24"/>
            <w:u w:val="single"/>
          </w:rPr>
          <w:t>Disability Insurance Calculator</w:t>
        </w:r>
      </w:hyperlink>
      <w:r w:rsidRPr="009F1657">
        <w:rPr>
          <w:rFonts w:eastAsia="Times New Roman" w:cs="Arial"/>
          <w:color w:val="333333"/>
          <w:sz w:val="24"/>
          <w:szCs w:val="24"/>
        </w:rPr>
        <w:t> to estimate your potential benefit amount. Disability benefits are paid through the date your doctor certifies or when you exhaust your available benefits, whichever comes first within a 52-week period.</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The </w:t>
      </w:r>
      <w:hyperlink r:id="rId14" w:history="1">
        <w:r w:rsidRPr="00632A8D">
          <w:rPr>
            <w:rFonts w:eastAsia="Times New Roman" w:cs="Arial"/>
            <w:color w:val="046B99"/>
            <w:sz w:val="24"/>
            <w:szCs w:val="24"/>
            <w:u w:val="single"/>
          </w:rPr>
          <w:t>Governor’s Executive Order</w:t>
        </w:r>
      </w:hyperlink>
      <w:r w:rsidRPr="009F1657">
        <w:rPr>
          <w:rFonts w:eastAsia="Times New Roman" w:cs="Arial"/>
          <w:color w:val="333333"/>
          <w:sz w:val="24"/>
          <w:szCs w:val="24"/>
        </w:rPr>
        <w:t> waives the one-week unpaid waiting period, so you can collect DI benefits for the first week you are out of work. If you are eligible, the EDD processes and issues payments within a few weeks of receiving a claim.</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qualify for disability benefits if I’m quarantined?</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Yes, if your quarantine is certified by a medical professional or a state or local health officer. If you are not found eligible for DI, you are encouraged to apply for an Unemployment Insurance (UI) claim. See question #9.</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Are there are benefits available to me if I’m sick and I’m self-employed or otherwise not covered by the State Disability Insurance (SDI) program?</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 xml:space="preserve">You may be eligible for benefits if you pay into Disability Insurance Elective Coverage (DIEC). DIEC is an option for self-employed individuals (such as independent contractors) and employers to apply for coverage under SDI. That includes school district and state employees who are exempt from SDI, but can negotiate to participate in the DIEC. For </w:t>
      </w:r>
      <w:r w:rsidRPr="009F1657">
        <w:rPr>
          <w:rFonts w:eastAsia="Times New Roman" w:cs="Arial"/>
          <w:color w:val="333333"/>
          <w:sz w:val="24"/>
          <w:szCs w:val="24"/>
        </w:rPr>
        <w:lastRenderedPageBreak/>
        <w:t>more information, see the Information Sheet: </w:t>
      </w:r>
      <w:hyperlink r:id="rId15" w:history="1">
        <w:r w:rsidRPr="00632A8D">
          <w:rPr>
            <w:rFonts w:eastAsia="Times New Roman" w:cs="Arial"/>
            <w:color w:val="046B99"/>
            <w:sz w:val="24"/>
            <w:szCs w:val="24"/>
            <w:u w:val="single"/>
          </w:rPr>
          <w:t>Elective Coverage for Employers and Self-Employed Individuals (DE 231EC) (PDF)</w:t>
        </w:r>
      </w:hyperlink>
      <w:r w:rsidRPr="009F1657">
        <w:rPr>
          <w:rFonts w:eastAsia="Times New Roman" w:cs="Arial"/>
          <w:color w:val="333333"/>
          <w:sz w:val="24"/>
          <w:szCs w:val="24"/>
        </w:rPr>
        <w:t>.</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In addition, California law allows your employer to offer you a </w:t>
      </w:r>
      <w:hyperlink r:id="rId16" w:history="1">
        <w:r w:rsidRPr="00632A8D">
          <w:rPr>
            <w:rFonts w:eastAsia="Times New Roman" w:cs="Arial"/>
            <w:color w:val="046B99"/>
            <w:sz w:val="24"/>
            <w:szCs w:val="24"/>
            <w:u w:val="single"/>
          </w:rPr>
          <w:t>Voluntary Plan (VP) </w:t>
        </w:r>
      </w:hyperlink>
      <w:r w:rsidRPr="009F1657">
        <w:rPr>
          <w:rFonts w:eastAsia="Times New Roman" w:cs="Arial"/>
          <w:color w:val="333333"/>
          <w:sz w:val="24"/>
          <w:szCs w:val="24"/>
        </w:rPr>
        <w:t>Disability Insurance (DI) option instead of the SDI program. You should check with your employer’s personnel or benefits office about filing a DI claim under this program.</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What benefits are available if a family member is sick and I have to miss work to care for that person?</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If you’re unable to work because you are caring for an ill or quarantined family member with COVID-19, you are encouraged to </w:t>
      </w:r>
      <w:hyperlink r:id="rId17" w:history="1">
        <w:r w:rsidRPr="00632A8D">
          <w:rPr>
            <w:rFonts w:eastAsia="Times New Roman" w:cs="Arial"/>
            <w:color w:val="046B99"/>
            <w:sz w:val="24"/>
            <w:szCs w:val="24"/>
            <w:u w:val="single"/>
          </w:rPr>
          <w:t>file a Paid Family Leave (PFL) claim</w:t>
        </w:r>
      </w:hyperlink>
      <w:r w:rsidRPr="009F1657">
        <w:rPr>
          <w:rFonts w:eastAsia="Times New Roman" w:cs="Arial"/>
          <w:color w:val="333333"/>
          <w:sz w:val="24"/>
          <w:szCs w:val="24"/>
        </w:rPr>
        <w:t>. PFL provides up to six weeks, this extends to eight weeks starting July 1, 2020, of benefit payments to </w:t>
      </w:r>
      <w:hyperlink r:id="rId18" w:history="1">
        <w:r w:rsidRPr="00632A8D">
          <w:rPr>
            <w:rFonts w:eastAsia="Times New Roman" w:cs="Arial"/>
            <w:color w:val="046B99"/>
            <w:sz w:val="24"/>
            <w:szCs w:val="24"/>
            <w:u w:val="single"/>
          </w:rPr>
          <w:t>eligible workers</w:t>
        </w:r>
      </w:hyperlink>
      <w:r w:rsidRPr="009F1657">
        <w:rPr>
          <w:rFonts w:eastAsia="Times New Roman" w:cs="Arial"/>
          <w:color w:val="333333"/>
          <w:sz w:val="24"/>
          <w:szCs w:val="24"/>
        </w:rPr>
        <w:t> who have a full or partial loss of wages because they need time off work to care for a seriously ill family member or to bond with a new child. For the purposes of PFL coverage, a family member is defined as seriously ill child, parent, parent-in-law, grandparent, grandchild, sibling, spouse, or registered domestic partner.</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What kind of medical documentation is required to support a claim for PFL benefits?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To be eligible for PFL benefits, you must submit certain medical documentation regarding the family member in your care who is either ill or quarantined due to COVID-19. This requirement can be met by a medical certification for that person from a treating physician or a practitioner that includes a diagnosis and ICD-10 code, or if no diagnosis has been obtained, a statement of symptoms; the start date of the condition; its probable duration; and the treating physician’s or practitioner’s license number or facility information. This requirement can also be met by a written order from a state or local health officer that is specific to your family member’s situation. Absent those documents from a physician or health officer, you may be eligible for an Unemployment Insurance (UI) claim instead. See question #9.</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For fastest processing of your claim, </w:t>
      </w:r>
      <w:hyperlink r:id="rId19" w:history="1">
        <w:r w:rsidRPr="00632A8D">
          <w:rPr>
            <w:rFonts w:eastAsia="Times New Roman" w:cs="Arial"/>
            <w:color w:val="046B99"/>
            <w:sz w:val="24"/>
            <w:szCs w:val="24"/>
            <w:u w:val="single"/>
          </w:rPr>
          <w:t>submit your claim online </w:t>
        </w:r>
      </w:hyperlink>
      <w:r w:rsidRPr="009F1657">
        <w:rPr>
          <w:rFonts w:eastAsia="Times New Roman" w:cs="Arial"/>
          <w:color w:val="333333"/>
          <w:sz w:val="24"/>
          <w:szCs w:val="24"/>
        </w:rPr>
        <w:t> and have the supporting medical documentation submitted online immediately after. </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may also request that the EDD send you a </w:t>
      </w:r>
      <w:hyperlink r:id="rId20" w:history="1">
        <w:r w:rsidRPr="00632A8D">
          <w:rPr>
            <w:rFonts w:eastAsia="Times New Roman" w:cs="Arial"/>
            <w:i/>
            <w:iCs/>
            <w:color w:val="046B99"/>
            <w:sz w:val="24"/>
            <w:szCs w:val="24"/>
            <w:u w:val="single"/>
          </w:rPr>
          <w:t>Claim for Paid Family Leave (PFL) Benefits </w:t>
        </w:r>
        <w:r w:rsidRPr="00632A8D">
          <w:rPr>
            <w:rFonts w:eastAsia="Times New Roman" w:cs="Arial"/>
            <w:color w:val="046B99"/>
            <w:sz w:val="24"/>
            <w:szCs w:val="24"/>
            <w:u w:val="single"/>
          </w:rPr>
          <w:t>(DE 2501F) (PDF)</w:t>
        </w:r>
      </w:hyperlink>
      <w:r w:rsidRPr="009F1657">
        <w:rPr>
          <w:rFonts w:eastAsia="Times New Roman" w:cs="Arial"/>
          <w:color w:val="333333"/>
          <w:sz w:val="24"/>
          <w:szCs w:val="24"/>
        </w:rPr>
        <w:t> form, which can be </w:t>
      </w:r>
      <w:hyperlink r:id="rId21" w:history="1">
        <w:r w:rsidRPr="00632A8D">
          <w:rPr>
            <w:rFonts w:eastAsia="Times New Roman" w:cs="Arial"/>
            <w:color w:val="046B99"/>
            <w:sz w:val="24"/>
            <w:szCs w:val="24"/>
            <w:u w:val="single"/>
          </w:rPr>
          <w:t>ordered online</w:t>
        </w:r>
      </w:hyperlink>
      <w:r w:rsidRPr="009F1657">
        <w:rPr>
          <w:rFonts w:eastAsia="Times New Roman" w:cs="Arial"/>
          <w:color w:val="333333"/>
          <w:sz w:val="24"/>
          <w:szCs w:val="24"/>
        </w:rPr>
        <w:t> and sent to you. Submit the completed form to the EDD using the envelope provided. If your medical documentation is provided in any other form other than the EDD’s designated claim form, it should be submitted separately by mail to:</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lastRenderedPageBreak/>
        <w:t>Employment Development Department</w:t>
      </w:r>
      <w:r w:rsidRPr="009F1657">
        <w:rPr>
          <w:rFonts w:eastAsia="Times New Roman" w:cs="Arial"/>
          <w:color w:val="333333"/>
          <w:sz w:val="24"/>
          <w:szCs w:val="24"/>
        </w:rPr>
        <w:br/>
        <w:t>PO Box 45011</w:t>
      </w:r>
      <w:r w:rsidRPr="009F1657">
        <w:rPr>
          <w:rFonts w:eastAsia="Times New Roman" w:cs="Arial"/>
          <w:color w:val="333333"/>
          <w:sz w:val="24"/>
          <w:szCs w:val="24"/>
        </w:rPr>
        <w:br/>
        <w:t>Fresno, CA 93718-5011</w:t>
      </w:r>
    </w:p>
    <w:p w:rsidR="009F1657" w:rsidRPr="009F1657" w:rsidRDefault="009F1657" w:rsidP="009F1657">
      <w:pPr>
        <w:numPr>
          <w:ilvl w:val="0"/>
          <w:numId w:val="1"/>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How much can I earn in Paid Family Leave benefits?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Benefit amounts are approximately 60-70 percent of wages (depending on income) and range from $50-$1,300 a week. You can use the </w:t>
      </w:r>
      <w:hyperlink r:id="rId22" w:history="1">
        <w:r w:rsidRPr="00632A8D">
          <w:rPr>
            <w:rFonts w:eastAsia="Times New Roman" w:cs="Arial"/>
            <w:color w:val="046B99"/>
            <w:sz w:val="24"/>
            <w:szCs w:val="24"/>
            <w:u w:val="single"/>
          </w:rPr>
          <w:t>Paid Family Leave Calculator</w:t>
        </w:r>
      </w:hyperlink>
      <w:r w:rsidRPr="009F1657">
        <w:rPr>
          <w:rFonts w:eastAsia="Times New Roman" w:cs="Arial"/>
          <w:color w:val="333333"/>
          <w:sz w:val="24"/>
          <w:szCs w:val="24"/>
        </w:rPr>
        <w:t> to help estimate your potential benefit amount.</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If you are eligible, the EDD processes and issues payments within a few weeks of receiving a claim.</w:t>
      </w:r>
    </w:p>
    <w:p w:rsidR="009F1657" w:rsidRPr="009F1657" w:rsidRDefault="009F1657" w:rsidP="009F1657">
      <w:pPr>
        <w:shd w:val="clear" w:color="auto" w:fill="FFFFFF"/>
        <w:spacing w:before="199" w:after="168" w:line="240" w:lineRule="auto"/>
        <w:outlineLvl w:val="1"/>
        <w:rPr>
          <w:rFonts w:eastAsia="Times New Roman" w:cs="Arial"/>
          <w:b/>
          <w:color w:val="333333"/>
          <w:sz w:val="36"/>
          <w:szCs w:val="36"/>
        </w:rPr>
      </w:pPr>
      <w:r w:rsidRPr="009F1657">
        <w:rPr>
          <w:rFonts w:eastAsia="Times New Roman" w:cs="Arial"/>
          <w:b/>
          <w:color w:val="333333"/>
          <w:sz w:val="36"/>
          <w:szCs w:val="36"/>
          <w:highlight w:val="yellow"/>
        </w:rPr>
        <w:t>Unemployment Insurance Benefits</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What benefits are available if I am subject to quarantine, am not ill, and am not found eligible for a Disability Insurance claim?</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are encouraged to apply for Unemployment Insurance (UI) benefits if you are unemployed, which includes reasons such as:</w:t>
      </w:r>
    </w:p>
    <w:p w:rsidR="009F1657" w:rsidRPr="009F1657" w:rsidRDefault="009F1657" w:rsidP="009F1657">
      <w:pPr>
        <w:numPr>
          <w:ilvl w:val="1"/>
          <w:numId w:val="2"/>
        </w:numPr>
        <w:shd w:val="clear" w:color="auto" w:fill="FFFFFF"/>
        <w:spacing w:before="100" w:beforeAutospacing="1" w:after="100" w:afterAutospacing="1" w:line="240" w:lineRule="auto"/>
        <w:rPr>
          <w:rFonts w:eastAsia="Times New Roman" w:cs="Arial"/>
          <w:color w:val="333333"/>
          <w:sz w:val="24"/>
          <w:szCs w:val="24"/>
        </w:rPr>
      </w:pPr>
      <w:r w:rsidRPr="009F1657">
        <w:rPr>
          <w:rFonts w:eastAsia="Times New Roman" w:cs="Arial"/>
          <w:color w:val="333333"/>
          <w:sz w:val="24"/>
          <w:szCs w:val="24"/>
        </w:rPr>
        <w:t>Your hours are reduced due to the quarantine.</w:t>
      </w:r>
    </w:p>
    <w:p w:rsidR="009F1657" w:rsidRPr="009F1657" w:rsidRDefault="009F1657" w:rsidP="009F1657">
      <w:pPr>
        <w:numPr>
          <w:ilvl w:val="1"/>
          <w:numId w:val="2"/>
        </w:numPr>
        <w:shd w:val="clear" w:color="auto" w:fill="FFFFFF"/>
        <w:spacing w:before="100" w:beforeAutospacing="1" w:after="100" w:afterAutospacing="1" w:line="240" w:lineRule="auto"/>
        <w:rPr>
          <w:rFonts w:eastAsia="Times New Roman" w:cs="Arial"/>
          <w:color w:val="333333"/>
          <w:sz w:val="24"/>
          <w:szCs w:val="24"/>
        </w:rPr>
      </w:pPr>
      <w:r w:rsidRPr="009F1657">
        <w:rPr>
          <w:rFonts w:eastAsia="Times New Roman" w:cs="Arial"/>
          <w:color w:val="333333"/>
          <w:sz w:val="24"/>
          <w:szCs w:val="24"/>
        </w:rPr>
        <w:t>You were separated from your employer during the quarantine.</w:t>
      </w:r>
    </w:p>
    <w:p w:rsidR="009F1657" w:rsidRPr="009F1657" w:rsidRDefault="009F1657" w:rsidP="009F1657">
      <w:pPr>
        <w:numPr>
          <w:ilvl w:val="1"/>
          <w:numId w:val="2"/>
        </w:numPr>
        <w:shd w:val="clear" w:color="auto" w:fill="FFFFFF"/>
        <w:spacing w:before="100" w:beforeAutospacing="1" w:after="100" w:afterAutospacing="1" w:line="240" w:lineRule="auto"/>
        <w:rPr>
          <w:rFonts w:eastAsia="Times New Roman" w:cs="Arial"/>
          <w:color w:val="333333"/>
          <w:sz w:val="24"/>
          <w:szCs w:val="24"/>
        </w:rPr>
      </w:pPr>
      <w:r w:rsidRPr="009F1657">
        <w:rPr>
          <w:rFonts w:eastAsia="Times New Roman" w:cs="Arial"/>
          <w:color w:val="333333"/>
          <w:sz w:val="24"/>
          <w:szCs w:val="24"/>
        </w:rPr>
        <w:t>You are subject to a quarantine required by a medical professional or state or local health officer.</w:t>
      </w:r>
    </w:p>
    <w:p w:rsidR="009F1657" w:rsidRPr="009F1657" w:rsidRDefault="009F1657" w:rsidP="009F1657">
      <w:pPr>
        <w:shd w:val="clear" w:color="auto" w:fill="FFFFFF"/>
        <w:spacing w:beforeAutospacing="1" w:after="0" w:afterAutospacing="1" w:line="240" w:lineRule="auto"/>
        <w:ind w:left="720"/>
        <w:rPr>
          <w:rFonts w:eastAsia="Times New Roman" w:cs="Arial"/>
          <w:color w:val="333333"/>
          <w:sz w:val="24"/>
          <w:szCs w:val="24"/>
        </w:rPr>
      </w:pPr>
      <w:r w:rsidRPr="009F1657">
        <w:rPr>
          <w:rFonts w:eastAsia="Times New Roman" w:cs="Arial"/>
          <w:color w:val="333333"/>
          <w:sz w:val="24"/>
          <w:szCs w:val="24"/>
        </w:rPr>
        <w:br/>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can be eligible for benefits if you have enough earnings over the past 12-18 months and meet other </w:t>
      </w:r>
      <w:hyperlink r:id="rId23" w:history="1">
        <w:r w:rsidRPr="00632A8D">
          <w:rPr>
            <w:rFonts w:eastAsia="Times New Roman" w:cs="Arial"/>
            <w:color w:val="046B99"/>
            <w:sz w:val="24"/>
            <w:szCs w:val="24"/>
            <w:u w:val="single"/>
          </w:rPr>
          <w:t>eligibility criteria</w:t>
        </w:r>
      </w:hyperlink>
      <w:r w:rsidRPr="009F1657">
        <w:rPr>
          <w:rFonts w:eastAsia="Times New Roman" w:cs="Arial"/>
          <w:color w:val="333333"/>
          <w:sz w:val="24"/>
          <w:szCs w:val="24"/>
        </w:rPr>
        <w:t>. The </w:t>
      </w:r>
      <w:hyperlink r:id="rId24" w:history="1">
        <w:r w:rsidRPr="00632A8D">
          <w:rPr>
            <w:rFonts w:eastAsia="Times New Roman" w:cs="Arial"/>
            <w:color w:val="046B99"/>
            <w:sz w:val="24"/>
            <w:szCs w:val="24"/>
            <w:u w:val="single"/>
          </w:rPr>
          <w:t>Governor’s Executive Order</w:t>
        </w:r>
      </w:hyperlink>
      <w:r w:rsidRPr="009F1657">
        <w:rPr>
          <w:rFonts w:eastAsia="Times New Roman" w:cs="Arial"/>
          <w:color w:val="333333"/>
          <w:sz w:val="24"/>
          <w:szCs w:val="24"/>
        </w:rPr>
        <w:t> waives the one-week unpaid waiting period, so you can collect UI benefits for the first week you are out of work. If you are eligible, the EDD processes and issues payments within a few weeks of receiving a claim.</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EDD representatives may need to set up a phone interview with you to collect more details.</w:t>
      </w:r>
    </w:p>
    <w:p w:rsidR="009F1657" w:rsidRPr="009F1657" w:rsidRDefault="009F1657" w:rsidP="009F1657">
      <w:pPr>
        <w:numPr>
          <w:ilvl w:val="1"/>
          <w:numId w:val="2"/>
        </w:numPr>
        <w:shd w:val="clear" w:color="auto" w:fill="FFFFFF"/>
        <w:spacing w:before="100" w:beforeAutospacing="1" w:after="100" w:afterAutospacing="1" w:line="240" w:lineRule="auto"/>
        <w:rPr>
          <w:rFonts w:eastAsia="Times New Roman" w:cs="Arial"/>
          <w:color w:val="333333"/>
          <w:sz w:val="24"/>
          <w:szCs w:val="24"/>
        </w:rPr>
      </w:pPr>
      <w:r w:rsidRPr="009F1657">
        <w:rPr>
          <w:rFonts w:eastAsia="Times New Roman" w:cs="Arial"/>
          <w:color w:val="333333"/>
          <w:sz w:val="24"/>
          <w:szCs w:val="24"/>
        </w:rPr>
        <w:lastRenderedPageBreak/>
        <w:t>If you are temporarily out of work and plan to return to the same employer, you do not need to meet the usual requirement of looking for work while you are collecting unemployment benefits. The EDD will inform you if you are not required to look for work each week.</w:t>
      </w:r>
    </w:p>
    <w:p w:rsidR="009F1657" w:rsidRPr="009F1657" w:rsidRDefault="009F1657" w:rsidP="009F1657">
      <w:pPr>
        <w:numPr>
          <w:ilvl w:val="1"/>
          <w:numId w:val="2"/>
        </w:numPr>
        <w:shd w:val="clear" w:color="auto" w:fill="FFFFFF"/>
        <w:spacing w:before="100" w:beforeAutospacing="1" w:after="100" w:afterAutospacing="1" w:line="240" w:lineRule="auto"/>
        <w:rPr>
          <w:rFonts w:eastAsia="Times New Roman" w:cs="Arial"/>
          <w:color w:val="333333"/>
          <w:sz w:val="24"/>
          <w:szCs w:val="24"/>
        </w:rPr>
      </w:pPr>
      <w:r w:rsidRPr="009F1657">
        <w:rPr>
          <w:rFonts w:eastAsia="Times New Roman" w:cs="Arial"/>
          <w:color w:val="333333"/>
          <w:sz w:val="24"/>
          <w:szCs w:val="24"/>
        </w:rPr>
        <w:t>If you are not connected to a certain employer with a job to return to, you are required to look for work while collecting benefits. Looking for work can be done from home including using online channels, mailing job applications, calling about job openings, registering in </w:t>
      </w:r>
      <w:proofErr w:type="spellStart"/>
      <w:r w:rsidRPr="009F1657">
        <w:rPr>
          <w:rFonts w:eastAsia="Times New Roman" w:cs="Arial"/>
          <w:color w:val="333333"/>
          <w:sz w:val="24"/>
          <w:szCs w:val="24"/>
        </w:rPr>
        <w:fldChar w:fldCharType="begin"/>
      </w:r>
      <w:r w:rsidRPr="009F1657">
        <w:rPr>
          <w:rFonts w:eastAsia="Times New Roman" w:cs="Arial"/>
          <w:color w:val="333333"/>
          <w:sz w:val="24"/>
          <w:szCs w:val="24"/>
        </w:rPr>
        <w:instrText xml:space="preserve"> HYPERLINK "https://edd.ca.gov/Jobs_and_Training/Caljobs.htm" </w:instrText>
      </w:r>
      <w:r w:rsidRPr="009F1657">
        <w:rPr>
          <w:rFonts w:eastAsia="Times New Roman" w:cs="Arial"/>
          <w:color w:val="333333"/>
          <w:sz w:val="24"/>
          <w:szCs w:val="24"/>
        </w:rPr>
        <w:fldChar w:fldCharType="separate"/>
      </w:r>
      <w:r w:rsidRPr="00632A8D">
        <w:rPr>
          <w:rFonts w:eastAsia="Times New Roman" w:cs="Arial"/>
          <w:color w:val="046B99"/>
          <w:sz w:val="24"/>
          <w:szCs w:val="24"/>
          <w:u w:val="single"/>
        </w:rPr>
        <w:t>CalJOBS</w:t>
      </w:r>
      <w:r w:rsidRPr="00632A8D">
        <w:rPr>
          <w:rFonts w:eastAsia="Times New Roman" w:cs="Arial"/>
          <w:color w:val="046B99"/>
          <w:sz w:val="18"/>
          <w:szCs w:val="18"/>
          <w:u w:val="single"/>
          <w:vertAlign w:val="superscript"/>
        </w:rPr>
        <w:t>SM</w:t>
      </w:r>
      <w:proofErr w:type="spellEnd"/>
      <w:r w:rsidRPr="009F1657">
        <w:rPr>
          <w:rFonts w:eastAsia="Times New Roman" w:cs="Arial"/>
          <w:color w:val="333333"/>
          <w:sz w:val="24"/>
          <w:szCs w:val="24"/>
        </w:rPr>
        <w:fldChar w:fldCharType="end"/>
      </w:r>
      <w:r w:rsidRPr="009F1657">
        <w:rPr>
          <w:rFonts w:eastAsia="Times New Roman" w:cs="Arial"/>
          <w:color w:val="333333"/>
          <w:sz w:val="24"/>
          <w:szCs w:val="24"/>
        </w:rPr>
        <w:t> (the state’s online labor exchange system), etc. The EDD will inform you if you are required to look for work each week.</w:t>
      </w:r>
    </w:p>
    <w:p w:rsidR="009F1657" w:rsidRPr="009F1657" w:rsidRDefault="009F1657" w:rsidP="009F1657">
      <w:pPr>
        <w:shd w:val="clear" w:color="auto" w:fill="FFFFFF"/>
        <w:spacing w:beforeAutospacing="1" w:after="0" w:afterAutospacing="1" w:line="240" w:lineRule="auto"/>
        <w:ind w:left="720"/>
        <w:rPr>
          <w:rFonts w:eastAsia="Times New Roman" w:cs="Arial"/>
          <w:color w:val="333333"/>
          <w:sz w:val="24"/>
          <w:szCs w:val="24"/>
        </w:rPr>
      </w:pP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Would I qualify for benefits if I choose to stay home from work due to underlying health conditions and concerns about exposure to the virus?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could be eligible for unemployment benefits. Our EDD representatives will seek details from you to determine eligibility based on the reason you are unemployed and the reason for restricting your availability to work. You may be required to actively seek work each week to show that you are still making yourself available for work. The work search could include looking for work through online channels, mailing job applications, calling about job openings, registering in </w:t>
      </w:r>
      <w:proofErr w:type="spellStart"/>
      <w:r w:rsidRPr="009F1657">
        <w:rPr>
          <w:rFonts w:eastAsia="Times New Roman" w:cs="Arial"/>
          <w:color w:val="333333"/>
          <w:sz w:val="24"/>
          <w:szCs w:val="24"/>
        </w:rPr>
        <w:fldChar w:fldCharType="begin"/>
      </w:r>
      <w:r w:rsidRPr="009F1657">
        <w:rPr>
          <w:rFonts w:eastAsia="Times New Roman" w:cs="Arial"/>
          <w:color w:val="333333"/>
          <w:sz w:val="24"/>
          <w:szCs w:val="24"/>
        </w:rPr>
        <w:instrText xml:space="preserve"> HYPERLINK "https://edd.ca.gov/Jobs_and_Training/Caljobs.htm" </w:instrText>
      </w:r>
      <w:r w:rsidRPr="009F1657">
        <w:rPr>
          <w:rFonts w:eastAsia="Times New Roman" w:cs="Arial"/>
          <w:color w:val="333333"/>
          <w:sz w:val="24"/>
          <w:szCs w:val="24"/>
        </w:rPr>
        <w:fldChar w:fldCharType="separate"/>
      </w:r>
      <w:r w:rsidRPr="00632A8D">
        <w:rPr>
          <w:rFonts w:eastAsia="Times New Roman" w:cs="Arial"/>
          <w:color w:val="046B99"/>
          <w:sz w:val="24"/>
          <w:szCs w:val="24"/>
          <w:u w:val="single"/>
        </w:rPr>
        <w:t>CalJOBS</w:t>
      </w:r>
      <w:r w:rsidRPr="00632A8D">
        <w:rPr>
          <w:rFonts w:eastAsia="Times New Roman" w:cs="Arial"/>
          <w:color w:val="046B99"/>
          <w:sz w:val="18"/>
          <w:szCs w:val="18"/>
          <w:u w:val="single"/>
          <w:vertAlign w:val="superscript"/>
        </w:rPr>
        <w:t>SM</w:t>
      </w:r>
      <w:proofErr w:type="spellEnd"/>
      <w:r w:rsidRPr="009F1657">
        <w:rPr>
          <w:rFonts w:eastAsia="Times New Roman" w:cs="Arial"/>
          <w:color w:val="333333"/>
          <w:sz w:val="24"/>
          <w:szCs w:val="24"/>
        </w:rPr>
        <w:fldChar w:fldCharType="end"/>
      </w:r>
      <w:r w:rsidRPr="009F1657">
        <w:rPr>
          <w:rFonts w:eastAsia="Times New Roman" w:cs="Arial"/>
          <w:color w:val="333333"/>
          <w:sz w:val="24"/>
          <w:szCs w:val="24"/>
        </w:rPr>
        <w:t> (the state’s online job exchange system), etc.</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Would I qualify for benefits if my child’s school shuts down and I have to miss work to care for that child who is not ill?</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may be eligible for unemployment benefits. Our EDD representatives will determine eligibility on a case-by-case basis by scheduling a phone interview with you. For example, you may be eligible for unemployment benefits if your employer has temporarily allowed you to work less than full-time hours due to your child care situation.  In such case, you may be eligible for reduced benefits based on the amount of your weekly earnings, as long as you meet all other eligibility requirements. The EDD will contact you and your employer for information to determine your eligibility.</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collect benefits if my child’s school shuts down and I have to stay home to care for my child if I’m not currently employed or I had to quit work because of my child care needs?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lastRenderedPageBreak/>
        <w:t>You may be eligible for unemployment benefits. Our EDD representatives will determine eligibility on a case-by-case basis by scheduling a phone interview with you.</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Are benefits available if my employer reduces my hours or shuts down operations due to impacts of the coronavirus?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If your employer reduced your hours or shut down operations due to COVID-19, you are encouraged to </w:t>
      </w:r>
      <w:hyperlink r:id="rId25" w:history="1">
        <w:r w:rsidRPr="00632A8D">
          <w:rPr>
            <w:rFonts w:eastAsia="Times New Roman" w:cs="Arial"/>
            <w:color w:val="046B99"/>
            <w:sz w:val="24"/>
            <w:szCs w:val="24"/>
            <w:u w:val="single"/>
          </w:rPr>
          <w:t>file an Unemployment Insurance (UI) claim</w:t>
        </w:r>
      </w:hyperlink>
      <w:r w:rsidRPr="009F1657">
        <w:rPr>
          <w:rFonts w:eastAsia="Times New Roman" w:cs="Arial"/>
          <w:color w:val="333333"/>
          <w:sz w:val="24"/>
          <w:szCs w:val="24"/>
        </w:rPr>
        <w:t>. UI provides partial wage replacement benefit payments to workers who lose their job or have their hours reduced, through no fault of their own. Workers who are temporarily unemployed due to COVID-19 and expected to return to work with their employer within a few weeks are not required to actively seek work each week. However, they must remain able, available, and ready to work during their unemployment for each week of benefits claimed and meet all other eligibility criteria.</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How much can I collect in benefits with an Unemployment Insurance (UI) claim?</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Eligible individuals can receive benefits that range from $40-$450 per week. Depending on your maximum award for your UI claim and your weekly benefit amounts paid, the number of weeks you can potentially receive benefit payments ranges from 13 to 26 weeks if you are paid at your full weekly benefit amount for each of those weeks. Your payments could stretch to a longer duration if you perform some work for pay or if you receive other deductible income during the course of a claim, and you receive reduced unemployment benefits as a result during those weeks.</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can use the </w:t>
      </w:r>
      <w:hyperlink r:id="rId26" w:history="1">
        <w:r w:rsidRPr="00632A8D">
          <w:rPr>
            <w:rFonts w:eastAsia="Times New Roman" w:cs="Arial"/>
            <w:color w:val="046B99"/>
            <w:sz w:val="24"/>
            <w:szCs w:val="24"/>
            <w:u w:val="single"/>
          </w:rPr>
          <w:t>Unemployment Insurance Calculator</w:t>
        </w:r>
      </w:hyperlink>
      <w:r w:rsidRPr="009F1657">
        <w:rPr>
          <w:rFonts w:eastAsia="Times New Roman" w:cs="Arial"/>
          <w:color w:val="333333"/>
          <w:sz w:val="24"/>
          <w:szCs w:val="24"/>
        </w:rPr>
        <w:t> to help estimate your potential weekly benefit amount.</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The </w:t>
      </w:r>
      <w:hyperlink r:id="rId27" w:history="1">
        <w:r w:rsidRPr="00632A8D">
          <w:rPr>
            <w:rFonts w:eastAsia="Times New Roman" w:cs="Arial"/>
            <w:color w:val="046B99"/>
            <w:sz w:val="24"/>
            <w:szCs w:val="24"/>
            <w:u w:val="single"/>
          </w:rPr>
          <w:t>Governor’s Executive Order</w:t>
        </w:r>
      </w:hyperlink>
      <w:r w:rsidRPr="009F1657">
        <w:rPr>
          <w:rFonts w:eastAsia="Times New Roman" w:cs="Arial"/>
          <w:color w:val="333333"/>
          <w:sz w:val="24"/>
          <w:szCs w:val="24"/>
        </w:rPr>
        <w:t> waives the one-week unpaid waiting period, so you can collect UI benefits for the first week you are out of work. If you are eligible, the EDD processes and issues payments within a few weeks of receiving a claim.</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still collect unemployment benefits if I am able to work remotely from home?</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 xml:space="preserve">Working your full normal hours remotely would not qualify you for benefits. However, you could collect some Unemployment Insurance benefits if your usual number of work hours are reduced through no fault of your own. The first $25 or 25 percent of your wages, whichever is the greater amount, is not counted as wages earned and will not be reduced from your UI weekly benefit amount. For example, if you earned $100 in a </w:t>
      </w:r>
      <w:r w:rsidRPr="009F1657">
        <w:rPr>
          <w:rFonts w:eastAsia="Times New Roman" w:cs="Arial"/>
          <w:color w:val="333333"/>
          <w:sz w:val="24"/>
          <w:szCs w:val="24"/>
        </w:rPr>
        <w:lastRenderedPageBreak/>
        <w:t>week, the Department would not count $25 as wages and would only deduct $75 from your weekly benefit amount. For someone who has a weekly benefit amount of $450, they would be paid a reduced amount of $375.</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collect disability and unemployment benefits at the same time?</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You have the right to apply and file a claim for unemployment and disability benefits at the same time, but you can only collect payments under one benefit program at a time. You’re encouraged to file a claim under one program based on your circumstances or file under both programs if you are unsure of which program is most appropriate. The EDD will review the facts and determine your eligibility for the appropriate program.</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start collecting disability benefits and then transition to an unemployment claim if my workplace operations continues to be impacted with a slowdown or shutdown?</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Yes. If your employer shuts down operations or reduces hours for workers while you are on your disability claim, you may apply for unemployment benefits at that time. The EDD will help determine the start of your Unemployment Insurance claim as long as you meet all other eligibility requirements.</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start collecting unemployment benefits because I am laid off or have had my work hours reduced, and then switch to a disability claim if I become sick?</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Yes. If you become sick while you are out of work, you can apply for a disability claim, which can provide a higher benefit amount if you’re eligible. A medical certification is required to substantiate your illness. If you are approved for a Disability Insurance claim, your Unemployment Insurance (UI) claim will be suspended. If you recover but remain unemployed, you may then return to the remainder of your UI claim benefits as long as you remain out of work and are otherwise eligible. You will need to reapply to reopen your UI claim.</w:t>
      </w:r>
    </w:p>
    <w:p w:rsidR="009F1657" w:rsidRPr="009F1657" w:rsidRDefault="009F1657" w:rsidP="009F1657">
      <w:pPr>
        <w:numPr>
          <w:ilvl w:val="0"/>
          <w:numId w:val="2"/>
        </w:numPr>
        <w:shd w:val="clear" w:color="auto" w:fill="FFFFFF"/>
        <w:spacing w:before="100" w:beforeAutospacing="1" w:after="100" w:afterAutospacing="1" w:line="240" w:lineRule="auto"/>
        <w:rPr>
          <w:rFonts w:eastAsia="Times New Roman" w:cs="Arial"/>
          <w:color w:val="333333"/>
          <w:sz w:val="24"/>
          <w:szCs w:val="24"/>
        </w:rPr>
      </w:pPr>
      <w:r w:rsidRPr="00632A8D">
        <w:rPr>
          <w:rFonts w:eastAsia="Times New Roman" w:cs="Arial"/>
          <w:b/>
          <w:bCs/>
          <w:color w:val="333333"/>
          <w:sz w:val="24"/>
          <w:szCs w:val="24"/>
        </w:rPr>
        <w:t>Can I start collecting unemployment benefits because I am laid off or have had my work hours reduced, and then switch to a Paid Family Leave claim if I have to care for a family member who is sick?</w:t>
      </w:r>
    </w:p>
    <w:p w:rsidR="009F1657" w:rsidRPr="009F1657" w:rsidRDefault="009F1657" w:rsidP="009F1657">
      <w:pPr>
        <w:shd w:val="clear" w:color="auto" w:fill="FFFFFF"/>
        <w:spacing w:after="100" w:afterAutospacing="1" w:line="240" w:lineRule="auto"/>
        <w:ind w:left="720"/>
        <w:rPr>
          <w:rFonts w:eastAsia="Times New Roman" w:cs="Arial"/>
          <w:color w:val="333333"/>
          <w:sz w:val="24"/>
          <w:szCs w:val="24"/>
        </w:rPr>
      </w:pPr>
      <w:r w:rsidRPr="009F1657">
        <w:rPr>
          <w:rFonts w:eastAsia="Times New Roman" w:cs="Arial"/>
          <w:color w:val="333333"/>
          <w:sz w:val="24"/>
          <w:szCs w:val="24"/>
        </w:rPr>
        <w:t xml:space="preserve">Yes. If you have a family member who becomes sick while you are out of work, you can apply for a Paid Family Leave claim which can provide a higher benefit amount if you’re eligible. A medical certification is required to substantiate your family member’s illness. If you are approved for a Paid Family Leave claim, your Unemployment Insurance (UI) </w:t>
      </w:r>
      <w:r w:rsidRPr="009F1657">
        <w:rPr>
          <w:rFonts w:eastAsia="Times New Roman" w:cs="Arial"/>
          <w:color w:val="333333"/>
          <w:sz w:val="24"/>
          <w:szCs w:val="24"/>
        </w:rPr>
        <w:lastRenderedPageBreak/>
        <w:t>claim will be suspended. If you complete your Paid Family Leave claim and remain unemployed, you may then return to the remainder of your UI claim benefits as long as you remain out of work and otherwise eligible. You will need to reapply to reopen your UI claim.</w:t>
      </w:r>
    </w:p>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Pr="00632A8D" w:rsidRDefault="009F1657"/>
    <w:p w:rsidR="009F1657" w:rsidRDefault="009F1657"/>
    <w:p w:rsidR="00632A8D" w:rsidRDefault="00632A8D"/>
    <w:p w:rsidR="00632A8D" w:rsidRDefault="00632A8D"/>
    <w:p w:rsidR="00632A8D" w:rsidRDefault="00632A8D"/>
    <w:p w:rsidR="00632A8D" w:rsidRDefault="00632A8D"/>
    <w:p w:rsidR="00632A8D" w:rsidRDefault="00632A8D"/>
    <w:p w:rsidR="00632A8D" w:rsidRPr="00632A8D" w:rsidRDefault="00632A8D"/>
    <w:p w:rsidR="00632A8D" w:rsidRPr="00632A8D" w:rsidRDefault="00632A8D" w:rsidP="00632A8D">
      <w:pPr>
        <w:jc w:val="center"/>
        <w:rPr>
          <w:sz w:val="38"/>
          <w:szCs w:val="38"/>
        </w:rPr>
      </w:pPr>
      <w:r w:rsidRPr="00632A8D">
        <w:rPr>
          <w:sz w:val="38"/>
          <w:szCs w:val="38"/>
          <w:highlight w:val="yellow"/>
        </w:rPr>
        <w:lastRenderedPageBreak/>
        <w:t>Employer Benefit Options</w:t>
      </w:r>
      <w:r w:rsidR="00840EA2">
        <w:rPr>
          <w:sz w:val="38"/>
          <w:szCs w:val="38"/>
        </w:rPr>
        <w:t xml:space="preserve"> – COVID-19</w:t>
      </w:r>
    </w:p>
    <w:p w:rsidR="009F1657" w:rsidRPr="00C33A66" w:rsidRDefault="009F1657" w:rsidP="00632A8D">
      <w:pPr>
        <w:jc w:val="center"/>
        <w:rPr>
          <w:b/>
          <w:sz w:val="28"/>
          <w:szCs w:val="28"/>
        </w:rPr>
      </w:pPr>
      <w:r w:rsidRPr="00C33A66">
        <w:rPr>
          <w:b/>
          <w:sz w:val="28"/>
          <w:szCs w:val="28"/>
        </w:rPr>
        <w:t xml:space="preserve">Paid Time Off </w:t>
      </w:r>
      <w:r w:rsidR="00632A8D" w:rsidRPr="00C33A66">
        <w:rPr>
          <w:b/>
          <w:sz w:val="28"/>
          <w:szCs w:val="28"/>
        </w:rPr>
        <w:t>and</w:t>
      </w:r>
      <w:r w:rsidRPr="00C33A66">
        <w:rPr>
          <w:b/>
          <w:sz w:val="28"/>
          <w:szCs w:val="28"/>
        </w:rPr>
        <w:t xml:space="preserve"> Sick Pay</w:t>
      </w:r>
    </w:p>
    <w:p w:rsidR="00632A8D" w:rsidRDefault="00632A8D"/>
    <w:p w:rsidR="00632A8D" w:rsidRDefault="009F1657">
      <w:r w:rsidRPr="00632A8D">
        <w:t xml:space="preserve">You have the option to utilize your available PTO </w:t>
      </w:r>
      <w:r w:rsidR="002260C1" w:rsidRPr="00632A8D">
        <w:t xml:space="preserve">or Sick Pay if </w:t>
      </w:r>
      <w:r w:rsidR="00B40935" w:rsidRPr="00632A8D">
        <w:t>the Corona Virus has affected you</w:t>
      </w:r>
      <w:r w:rsidR="00840EA2">
        <w:t xml:space="preserve"> by</w:t>
      </w:r>
      <w:r w:rsidR="002260C1" w:rsidRPr="00632A8D">
        <w:t xml:space="preserve"> </w:t>
      </w:r>
      <w:r w:rsidR="001271F8">
        <w:t>the</w:t>
      </w:r>
      <w:r w:rsidR="009E6CF5">
        <w:t xml:space="preserve"> following: B</w:t>
      </w:r>
      <w:r w:rsidR="002260C1" w:rsidRPr="00632A8D">
        <w:t>eing quarantined for</w:t>
      </w:r>
      <w:r w:rsidR="009E6CF5">
        <w:t xml:space="preserve"> testing positive for the </w:t>
      </w:r>
      <w:r w:rsidR="001271F8">
        <w:t>Corona V</w:t>
      </w:r>
      <w:r w:rsidR="009E6CF5">
        <w:t>irus. A</w:t>
      </w:r>
      <w:r w:rsidR="002260C1" w:rsidRPr="00632A8D">
        <w:t>re showing symptoms related to the Corona Virus and need to stay home from work</w:t>
      </w:r>
      <w:r w:rsidR="009E6CF5">
        <w:t>.</w:t>
      </w:r>
      <w:r w:rsidR="002260C1" w:rsidRPr="00632A8D">
        <w:t xml:space="preserve"> </w:t>
      </w:r>
      <w:r w:rsidR="009E6CF5">
        <w:t>Y</w:t>
      </w:r>
      <w:r w:rsidR="00B40935" w:rsidRPr="00632A8D">
        <w:t>our</w:t>
      </w:r>
      <w:r w:rsidR="002260C1" w:rsidRPr="00632A8D">
        <w:t xml:space="preserve"> child’s school or daycare has been shut down</w:t>
      </w:r>
      <w:r w:rsidR="00632A8D">
        <w:t xml:space="preserve"> and </w:t>
      </w:r>
      <w:r w:rsidR="009E6CF5">
        <w:t xml:space="preserve">need to care </w:t>
      </w:r>
      <w:r w:rsidR="00840EA2">
        <w:t xml:space="preserve">for </w:t>
      </w:r>
      <w:r w:rsidR="002260C1" w:rsidRPr="00632A8D">
        <w:t>your children</w:t>
      </w:r>
      <w:r w:rsidR="009E6CF5">
        <w:t>. I</w:t>
      </w:r>
      <w:r w:rsidR="002260C1" w:rsidRPr="00632A8D">
        <w:t>f you need to care for a family membe</w:t>
      </w:r>
      <w:r w:rsidR="003A2EA1">
        <w:t>r who is elderly</w:t>
      </w:r>
      <w:r w:rsidR="00840EA2">
        <w:t xml:space="preserve"> </w:t>
      </w:r>
      <w:r w:rsidR="00632A8D">
        <w:t>or to care for a</w:t>
      </w:r>
      <w:r w:rsidR="00B40935" w:rsidRPr="00632A8D">
        <w:t xml:space="preserve"> family member who</w:t>
      </w:r>
      <w:r w:rsidR="003A2EA1">
        <w:t xml:space="preserve"> is ill.</w:t>
      </w:r>
      <w:r w:rsidR="00840EA2">
        <w:t xml:space="preserve"> </w:t>
      </w:r>
      <w:r w:rsidR="003A2EA1">
        <w:t>If</w:t>
      </w:r>
      <w:r w:rsidR="00632A8D">
        <w:t xml:space="preserve"> </w:t>
      </w:r>
      <w:r w:rsidR="002260C1" w:rsidRPr="00632A8D">
        <w:t>your work facility has temporary closed</w:t>
      </w:r>
      <w:r w:rsidR="00C33A66">
        <w:t xml:space="preserve"> </w:t>
      </w:r>
      <w:r w:rsidR="003A2EA1">
        <w:t xml:space="preserve">or </w:t>
      </w:r>
      <w:r w:rsidR="00C33A66">
        <w:t>you have had a reduction in hours</w:t>
      </w:r>
      <w:r w:rsidR="002260C1" w:rsidRPr="00632A8D">
        <w:t xml:space="preserve">. </w:t>
      </w:r>
      <w:r w:rsidR="00840EA2">
        <w:t>In addition, you can voluntarily decide to stay home from work (though work is available to you</w:t>
      </w:r>
      <w:r w:rsidR="00C33A66">
        <w:t>) if</w:t>
      </w:r>
      <w:r w:rsidR="00840EA2">
        <w:t xml:space="preserve"> you are feeling uneasy about the COVID-19 </w:t>
      </w:r>
      <w:r w:rsidR="00C33A66">
        <w:t>pandemic and would prefer to</w:t>
      </w:r>
      <w:r w:rsidR="00840EA2">
        <w:t xml:space="preserve"> stay home. </w:t>
      </w:r>
    </w:p>
    <w:p w:rsidR="00C33A66" w:rsidRPr="00C33A66" w:rsidRDefault="009E6CF5" w:rsidP="00C33A66">
      <w:pPr>
        <w:rPr>
          <w:i/>
        </w:rPr>
      </w:pPr>
      <w:r>
        <w:rPr>
          <w:i/>
        </w:rPr>
        <w:t>-</w:t>
      </w:r>
      <w:r w:rsidR="00C33A66" w:rsidRPr="00C33A66">
        <w:rPr>
          <w:i/>
        </w:rPr>
        <w:t xml:space="preserve">Please note: Quality First is following all safety precautions and </w:t>
      </w:r>
      <w:r w:rsidR="00C33A66" w:rsidRPr="00C33A66">
        <w:rPr>
          <w:i/>
        </w:rPr>
        <w:t>guidelines issued</w:t>
      </w:r>
      <w:r w:rsidR="00C33A66" w:rsidRPr="00C33A66">
        <w:rPr>
          <w:i/>
        </w:rPr>
        <w:t xml:space="preserve"> by</w:t>
      </w:r>
      <w:r w:rsidR="00C33A66" w:rsidRPr="00C33A66">
        <w:rPr>
          <w:i/>
        </w:rPr>
        <w:t xml:space="preserve"> the CDC and</w:t>
      </w:r>
      <w:r w:rsidR="00C33A66" w:rsidRPr="00C33A66">
        <w:rPr>
          <w:i/>
        </w:rPr>
        <w:t xml:space="preserve"> OSHA</w:t>
      </w:r>
      <w:r w:rsidR="00C33A66" w:rsidRPr="00C33A66">
        <w:rPr>
          <w:i/>
        </w:rPr>
        <w:t>/HHS</w:t>
      </w:r>
      <w:r w:rsidR="00C33A66">
        <w:rPr>
          <w:i/>
        </w:rPr>
        <w:t>. Your health and s</w:t>
      </w:r>
      <w:r w:rsidR="00C33A66" w:rsidRPr="00C33A66">
        <w:rPr>
          <w:i/>
        </w:rPr>
        <w:t>af</w:t>
      </w:r>
      <w:r w:rsidR="00C33A66" w:rsidRPr="00C33A66">
        <w:rPr>
          <w:i/>
        </w:rPr>
        <w:t xml:space="preserve">ety is our number one priority.  </w:t>
      </w:r>
      <w:bookmarkStart w:id="0" w:name="_GoBack"/>
      <w:bookmarkEnd w:id="0"/>
    </w:p>
    <w:p w:rsidR="00C33A66" w:rsidRDefault="009E6CF5">
      <w:r>
        <w:t>-</w:t>
      </w:r>
      <w:r w:rsidR="00C33A66">
        <w:t>Please look at your most recent paystubs for PTO or Sick Pay hours available to you. Or you can contact the Payroll Departments at 916-788-2921.</w:t>
      </w:r>
    </w:p>
    <w:p w:rsidR="009E6CF5" w:rsidRPr="00632A8D" w:rsidRDefault="009E6CF5"/>
    <w:p w:rsidR="009F1657" w:rsidRPr="00632A8D" w:rsidRDefault="009F1657" w:rsidP="009F1657">
      <w:pPr>
        <w:pStyle w:val="Policy-Heading2"/>
        <w:jc w:val="both"/>
        <w:rPr>
          <w:rFonts w:asciiTheme="minorHAnsi" w:hAnsiTheme="minorHAnsi"/>
        </w:rPr>
      </w:pPr>
      <w:bookmarkStart w:id="1" w:name="_Toc477256864"/>
      <w:r w:rsidRPr="00632A8D">
        <w:rPr>
          <w:rFonts w:asciiTheme="minorHAnsi" w:hAnsiTheme="minorHAnsi"/>
        </w:rPr>
        <w:t>PTO</w:t>
      </w:r>
      <w:bookmarkEnd w:id="1"/>
      <w:r w:rsidR="00B40935" w:rsidRPr="00632A8D">
        <w:rPr>
          <w:rFonts w:asciiTheme="minorHAnsi" w:hAnsiTheme="minorHAnsi"/>
        </w:rPr>
        <w:t xml:space="preserve"> (Paid Time Off)</w:t>
      </w:r>
      <w:r w:rsidR="00840EA2">
        <w:rPr>
          <w:rFonts w:asciiTheme="minorHAnsi" w:hAnsiTheme="minorHAnsi"/>
        </w:rPr>
        <w:t xml:space="preserve"> Full Time Employees </w:t>
      </w:r>
    </w:p>
    <w:p w:rsidR="009F1657" w:rsidRPr="00632A8D" w:rsidRDefault="009F1657" w:rsidP="009F1657">
      <w:pPr>
        <w:pStyle w:val="Policy-Body"/>
        <w:jc w:val="both"/>
        <w:rPr>
          <w:rFonts w:asciiTheme="minorHAnsi" w:hAnsiTheme="minorHAnsi"/>
        </w:rPr>
      </w:pPr>
      <w:r w:rsidRPr="00632A8D">
        <w:rPr>
          <w:rFonts w:asciiTheme="minorHAnsi" w:hAnsiTheme="minorHAnsi"/>
        </w:rPr>
        <w:t xml:space="preserve">All regular full-time employees are eligible to accrue and use Paid Time Off (PTO) time for their vacation and sick leave combined. Such time away from work is considered important for rest and relaxation and all employees are encouraged to use their accrued PTO time. Regular, full time employees begin accruing PTO time on the first day of employment and may use it upon completion of their 90 day introductory period. </w:t>
      </w:r>
    </w:p>
    <w:p w:rsidR="00B40935" w:rsidRPr="00632A8D" w:rsidRDefault="00B40935" w:rsidP="00B40935">
      <w:pPr>
        <w:pStyle w:val="Policy-Body"/>
        <w:jc w:val="both"/>
        <w:rPr>
          <w:rFonts w:asciiTheme="minorHAnsi" w:hAnsiTheme="minorHAnsi"/>
        </w:rPr>
      </w:pPr>
      <w:r w:rsidRPr="00632A8D">
        <w:rPr>
          <w:rFonts w:asciiTheme="minorHAnsi" w:hAnsiTheme="minorHAnsi"/>
        </w:rPr>
        <w:t xml:space="preserve">PTO will be paid at the employee’s normal straight-time rate of pay for the hours the employee would have normally worked during that period. It does not include overtime or any special forms of incentives, such as commissions, bonuses or shift differentials. </w:t>
      </w:r>
    </w:p>
    <w:p w:rsidR="00B40935" w:rsidRPr="00632A8D" w:rsidRDefault="00B40935" w:rsidP="009F1657">
      <w:pPr>
        <w:pStyle w:val="Policy-Body"/>
        <w:jc w:val="both"/>
        <w:rPr>
          <w:rFonts w:asciiTheme="minorHAnsi" w:hAnsiTheme="minorHAnsi"/>
        </w:rPr>
      </w:pPr>
    </w:p>
    <w:p w:rsidR="009F1657" w:rsidRPr="00632A8D" w:rsidRDefault="009F1657"/>
    <w:p w:rsidR="002260C1" w:rsidRPr="00632A8D" w:rsidRDefault="00632A8D">
      <w:pPr>
        <w:rPr>
          <w:b/>
          <w:i/>
          <w:sz w:val="24"/>
          <w:szCs w:val="24"/>
        </w:rPr>
      </w:pPr>
      <w:r w:rsidRPr="00632A8D">
        <w:rPr>
          <w:b/>
          <w:i/>
          <w:sz w:val="24"/>
          <w:szCs w:val="24"/>
        </w:rPr>
        <w:t xml:space="preserve">   </w:t>
      </w:r>
      <w:r w:rsidR="00B40935" w:rsidRPr="00632A8D">
        <w:rPr>
          <w:b/>
          <w:i/>
          <w:sz w:val="24"/>
          <w:szCs w:val="24"/>
        </w:rPr>
        <w:t>Sick Pay: Part Time Employees</w:t>
      </w:r>
      <w:r w:rsidR="00840EA2">
        <w:rPr>
          <w:b/>
          <w:i/>
          <w:sz w:val="24"/>
          <w:szCs w:val="24"/>
        </w:rPr>
        <w:t xml:space="preserve"> Only</w:t>
      </w:r>
    </w:p>
    <w:p w:rsidR="00B40935" w:rsidRPr="00632A8D" w:rsidRDefault="00B40935" w:rsidP="00B40935">
      <w:pPr>
        <w:pStyle w:val="Policy-Body"/>
        <w:jc w:val="both"/>
        <w:rPr>
          <w:rFonts w:asciiTheme="minorHAnsi" w:hAnsiTheme="minorHAnsi"/>
        </w:rPr>
      </w:pPr>
      <w:r w:rsidRPr="00632A8D">
        <w:rPr>
          <w:rFonts w:asciiTheme="minorHAnsi" w:hAnsiTheme="minorHAnsi"/>
        </w:rPr>
        <w:t>All non-eligible PTO users who work more than 30 days per calendar year will receive an accrual sick leave per anniversary year at the rate of 1 hour for every 30 hours worked up to a maximum of 24 hours (3 days) per year.  For all new hires after July 1</w:t>
      </w:r>
      <w:r w:rsidRPr="00632A8D">
        <w:rPr>
          <w:rFonts w:asciiTheme="minorHAnsi" w:hAnsiTheme="minorHAnsi"/>
          <w:vertAlign w:val="superscript"/>
        </w:rPr>
        <w:t>st</w:t>
      </w:r>
      <w:r w:rsidRPr="00632A8D">
        <w:rPr>
          <w:rFonts w:asciiTheme="minorHAnsi" w:hAnsiTheme="minorHAnsi"/>
        </w:rPr>
        <w:t>, 2015 sick leave will accrue from their date of hire and can begin using their sick leave after they have successfully satisfied their 90-day introductory period.  All unused sick leave benefits will be rolled over into the next year until a maximum cap of 48 hours (6 days) are met.</w:t>
      </w:r>
    </w:p>
    <w:p w:rsidR="00B40935" w:rsidRPr="00632A8D" w:rsidRDefault="00B40935" w:rsidP="00B40935">
      <w:pPr>
        <w:pStyle w:val="Policy-Body"/>
        <w:jc w:val="both"/>
        <w:rPr>
          <w:rFonts w:asciiTheme="minorHAnsi" w:hAnsiTheme="minorHAnsi"/>
        </w:rPr>
      </w:pPr>
      <w:r w:rsidRPr="00632A8D">
        <w:rPr>
          <w:rFonts w:asciiTheme="minorHAnsi" w:hAnsiTheme="minorHAnsi"/>
        </w:rPr>
        <w:lastRenderedPageBreak/>
        <w:t>A rate of pay for sick leave is generally the employee’s normal straight-time rate of pay (at the time of sick leave) for the hours the employee would have normally worked during that period.  It does not include overtime.</w:t>
      </w:r>
    </w:p>
    <w:p w:rsidR="002260C1" w:rsidRDefault="002260C1"/>
    <w:p w:rsidR="009E6CF5" w:rsidRDefault="009E6CF5"/>
    <w:p w:rsidR="009E6CF5" w:rsidRDefault="009E6CF5">
      <w:r>
        <w:t>If you have any further questions or concerns, please feel free to contact the following:</w:t>
      </w:r>
    </w:p>
    <w:p w:rsidR="009E6CF5" w:rsidRDefault="009E6CF5" w:rsidP="009E6CF5">
      <w:pPr>
        <w:spacing w:after="0"/>
      </w:pPr>
      <w:r>
        <w:t>-Autum</w:t>
      </w:r>
      <w:r w:rsidR="003A2EA1">
        <w:t>n Terrazas (Director of Human Resources</w:t>
      </w:r>
      <w:r>
        <w:t>) at 916-788-2921 ext. 110</w:t>
      </w:r>
    </w:p>
    <w:p w:rsidR="009E6CF5" w:rsidRDefault="009E6CF5" w:rsidP="009E6CF5">
      <w:pPr>
        <w:spacing w:after="0"/>
      </w:pPr>
      <w:r>
        <w:t xml:space="preserve">  email: </w:t>
      </w:r>
      <w:hyperlink r:id="rId28" w:history="1">
        <w:r w:rsidRPr="001666E9">
          <w:rPr>
            <w:rStyle w:val="Hyperlink"/>
          </w:rPr>
          <w:t>aterrazas@qualityfirsthome.com</w:t>
        </w:r>
      </w:hyperlink>
      <w:r>
        <w:t xml:space="preserve"> </w:t>
      </w:r>
    </w:p>
    <w:p w:rsidR="009E6CF5" w:rsidRDefault="009E6CF5" w:rsidP="009E6CF5">
      <w:pPr>
        <w:spacing w:after="0"/>
      </w:pPr>
    </w:p>
    <w:p w:rsidR="009E6CF5" w:rsidRDefault="009E6CF5" w:rsidP="009E6CF5">
      <w:pPr>
        <w:spacing w:after="0"/>
      </w:pPr>
      <w:r>
        <w:t>-Mike Wise (Chief Operating Officer) at 916-788-2921 ext. 107</w:t>
      </w:r>
    </w:p>
    <w:p w:rsidR="009E6CF5" w:rsidRDefault="009E6CF5" w:rsidP="009E6CF5">
      <w:pPr>
        <w:spacing w:after="0"/>
      </w:pPr>
      <w:r>
        <w:t xml:space="preserve">  email: </w:t>
      </w:r>
      <w:hyperlink r:id="rId29" w:history="1">
        <w:r w:rsidRPr="001666E9">
          <w:rPr>
            <w:rStyle w:val="Hyperlink"/>
          </w:rPr>
          <w:t>mwise@qualityfirsthome.com</w:t>
        </w:r>
      </w:hyperlink>
    </w:p>
    <w:p w:rsidR="009E6CF5" w:rsidRPr="00632A8D" w:rsidRDefault="009E6CF5"/>
    <w:sectPr w:rsidR="009E6CF5" w:rsidRPr="00632A8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41" w:rsidRDefault="00085641" w:rsidP="00B40935">
      <w:pPr>
        <w:spacing w:after="0" w:line="240" w:lineRule="auto"/>
      </w:pPr>
      <w:r>
        <w:separator/>
      </w:r>
    </w:p>
  </w:endnote>
  <w:endnote w:type="continuationSeparator" w:id="0">
    <w:p w:rsidR="00085641" w:rsidRDefault="00085641" w:rsidP="00B4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9045"/>
      <w:docPartObj>
        <w:docPartGallery w:val="Page Numbers (Bottom of Page)"/>
        <w:docPartUnique/>
      </w:docPartObj>
    </w:sdtPr>
    <w:sdtEndPr>
      <w:rPr>
        <w:color w:val="7F7F7F" w:themeColor="background1" w:themeShade="7F"/>
        <w:spacing w:val="60"/>
      </w:rPr>
    </w:sdtEndPr>
    <w:sdtContent>
      <w:p w:rsidR="006C61AE" w:rsidRDefault="006C61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2EA1">
          <w:rPr>
            <w:noProof/>
          </w:rPr>
          <w:t>8</w:t>
        </w:r>
        <w:r>
          <w:rPr>
            <w:noProof/>
          </w:rPr>
          <w:fldChar w:fldCharType="end"/>
        </w:r>
        <w:r>
          <w:t xml:space="preserve"> | </w:t>
        </w:r>
        <w:r>
          <w:rPr>
            <w:color w:val="7F7F7F" w:themeColor="background1" w:themeShade="7F"/>
            <w:spacing w:val="60"/>
          </w:rPr>
          <w:t>Page</w:t>
        </w:r>
      </w:p>
    </w:sdtContent>
  </w:sdt>
  <w:p w:rsidR="006C61AE" w:rsidRDefault="006C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41" w:rsidRDefault="00085641" w:rsidP="00B40935">
      <w:pPr>
        <w:spacing w:after="0" w:line="240" w:lineRule="auto"/>
      </w:pPr>
      <w:r>
        <w:separator/>
      </w:r>
    </w:p>
  </w:footnote>
  <w:footnote w:type="continuationSeparator" w:id="0">
    <w:p w:rsidR="00085641" w:rsidRDefault="00085641" w:rsidP="00B4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35" w:rsidRDefault="00B40935" w:rsidP="006C61AE">
    <w:pPr>
      <w:pStyle w:val="Header"/>
    </w:pPr>
    <w:r>
      <w:rPr>
        <w:noProof/>
      </w:rPr>
      <w:drawing>
        <wp:inline distT="0" distB="0" distL="0" distR="0">
          <wp:extent cx="981075" cy="1388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HI Logo.png"/>
                  <pic:cNvPicPr/>
                </pic:nvPicPr>
                <pic:blipFill>
                  <a:blip r:embed="rId1">
                    <a:extLst>
                      <a:ext uri="{28A0092B-C50C-407E-A947-70E740481C1C}">
                        <a14:useLocalDpi xmlns:a14="http://schemas.microsoft.com/office/drawing/2010/main" val="0"/>
                      </a:ext>
                    </a:extLst>
                  </a:blip>
                  <a:stretch>
                    <a:fillRect/>
                  </a:stretch>
                </pic:blipFill>
                <pic:spPr>
                  <a:xfrm>
                    <a:off x="0" y="0"/>
                    <a:ext cx="996002" cy="1409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FC9"/>
    <w:multiLevelType w:val="multilevel"/>
    <w:tmpl w:val="4E1C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959F1"/>
    <w:multiLevelType w:val="multilevel"/>
    <w:tmpl w:val="9C46995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7"/>
    <w:rsid w:val="00085641"/>
    <w:rsid w:val="000F322C"/>
    <w:rsid w:val="001271F8"/>
    <w:rsid w:val="002260C1"/>
    <w:rsid w:val="0029390F"/>
    <w:rsid w:val="003A2EA1"/>
    <w:rsid w:val="00632A8D"/>
    <w:rsid w:val="006C61AE"/>
    <w:rsid w:val="00840EA2"/>
    <w:rsid w:val="009E6CF5"/>
    <w:rsid w:val="009F1657"/>
    <w:rsid w:val="00B40935"/>
    <w:rsid w:val="00C33A66"/>
    <w:rsid w:val="00E2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8622"/>
  <w15:chartTrackingRefBased/>
  <w15:docId w15:val="{F1684D2D-A9BB-4A14-96FC-41242DD4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1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657"/>
    <w:rPr>
      <w:color w:val="0000FF"/>
      <w:u w:val="single"/>
    </w:rPr>
  </w:style>
  <w:style w:type="character" w:customStyle="1" w:styleId="Heading2Char">
    <w:name w:val="Heading 2 Char"/>
    <w:basedOn w:val="DefaultParagraphFont"/>
    <w:link w:val="Heading2"/>
    <w:uiPriority w:val="9"/>
    <w:rsid w:val="009F1657"/>
    <w:rPr>
      <w:rFonts w:ascii="Times New Roman" w:eastAsia="Times New Roman" w:hAnsi="Times New Roman" w:cs="Times New Roman"/>
      <w:b/>
      <w:bCs/>
      <w:sz w:val="36"/>
      <w:szCs w:val="36"/>
    </w:rPr>
  </w:style>
  <w:style w:type="character" w:styleId="Strong">
    <w:name w:val="Strong"/>
    <w:basedOn w:val="DefaultParagraphFont"/>
    <w:uiPriority w:val="22"/>
    <w:qFormat/>
    <w:rsid w:val="009F1657"/>
    <w:rPr>
      <w:b/>
      <w:bCs/>
    </w:rPr>
  </w:style>
  <w:style w:type="paragraph" w:styleId="NormalWeb">
    <w:name w:val="Normal (Web)"/>
    <w:basedOn w:val="Normal"/>
    <w:uiPriority w:val="99"/>
    <w:semiHidden/>
    <w:unhideWhenUsed/>
    <w:rsid w:val="009F16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1657"/>
    <w:rPr>
      <w:i/>
      <w:iCs/>
    </w:rPr>
  </w:style>
  <w:style w:type="paragraph" w:customStyle="1" w:styleId="Policy-Heading2">
    <w:name w:val="Policy - Heading 2"/>
    <w:basedOn w:val="Heading2"/>
    <w:next w:val="Policy-Body"/>
    <w:rsid w:val="009F1657"/>
    <w:pPr>
      <w:keepNext/>
      <w:spacing w:before="240" w:beforeAutospacing="0" w:after="60" w:afterAutospacing="0"/>
      <w:ind w:left="216"/>
    </w:pPr>
    <w:rPr>
      <w:rFonts w:ascii="Arial" w:hAnsi="Arial" w:cs="Arial"/>
      <w:i/>
      <w:iCs/>
      <w:sz w:val="24"/>
      <w:szCs w:val="28"/>
    </w:rPr>
  </w:style>
  <w:style w:type="paragraph" w:customStyle="1" w:styleId="Policy-Body">
    <w:name w:val="Policy - Body"/>
    <w:basedOn w:val="Normal"/>
    <w:link w:val="Policy-BodyChar"/>
    <w:rsid w:val="009F1657"/>
    <w:pPr>
      <w:spacing w:before="120" w:after="0" w:line="240" w:lineRule="auto"/>
      <w:ind w:left="360"/>
    </w:pPr>
    <w:rPr>
      <w:rFonts w:ascii="Arial" w:eastAsia="Times New Roman" w:hAnsi="Arial" w:cs="Times New Roman"/>
      <w:szCs w:val="20"/>
    </w:rPr>
  </w:style>
  <w:style w:type="character" w:customStyle="1" w:styleId="Policy-BodyChar">
    <w:name w:val="Policy - Body Char"/>
    <w:link w:val="Policy-Body"/>
    <w:rsid w:val="009F1657"/>
    <w:rPr>
      <w:rFonts w:ascii="Arial" w:eastAsia="Times New Roman" w:hAnsi="Arial" w:cs="Times New Roman"/>
      <w:szCs w:val="20"/>
    </w:rPr>
  </w:style>
  <w:style w:type="paragraph" w:styleId="Header">
    <w:name w:val="header"/>
    <w:basedOn w:val="Normal"/>
    <w:link w:val="HeaderChar"/>
    <w:uiPriority w:val="99"/>
    <w:unhideWhenUsed/>
    <w:rsid w:val="00B4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35"/>
  </w:style>
  <w:style w:type="paragraph" w:styleId="Footer">
    <w:name w:val="footer"/>
    <w:basedOn w:val="Normal"/>
    <w:link w:val="FooterChar"/>
    <w:uiPriority w:val="99"/>
    <w:unhideWhenUsed/>
    <w:rsid w:val="00B4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35"/>
  </w:style>
  <w:style w:type="paragraph" w:styleId="BalloonText">
    <w:name w:val="Balloon Text"/>
    <w:basedOn w:val="Normal"/>
    <w:link w:val="BalloonTextChar"/>
    <w:uiPriority w:val="99"/>
    <w:semiHidden/>
    <w:unhideWhenUsed/>
    <w:rsid w:val="009E6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d.ca.gov/Disability/How_to_File_a_DI_Claim_in_SDI_Online.htm" TargetMode="External"/><Relationship Id="rId13" Type="http://schemas.openxmlformats.org/officeDocument/2006/relationships/hyperlink" Target="https://edd.ca.gov/Disability/PFL_Calculator.htm" TargetMode="External"/><Relationship Id="rId18" Type="http://schemas.openxmlformats.org/officeDocument/2006/relationships/hyperlink" Target="https://edd.ca.gov/Disability/Am_I_Eligible_for_PFL_Benefits.htm" TargetMode="External"/><Relationship Id="rId26" Type="http://schemas.openxmlformats.org/officeDocument/2006/relationships/hyperlink" Target="https://edd.ca.gov/Unemployment/UI-Calculator.htm" TargetMode="External"/><Relationship Id="rId3" Type="http://schemas.openxmlformats.org/officeDocument/2006/relationships/settings" Target="settings.xml"/><Relationship Id="rId21" Type="http://schemas.openxmlformats.org/officeDocument/2006/relationships/hyperlink" Target="https://edd.ca.gov/disability/How_to_File_a_PFL_Claim_by_Mail.htm" TargetMode="External"/><Relationship Id="rId7" Type="http://schemas.openxmlformats.org/officeDocument/2006/relationships/hyperlink" Target="https://edd.ca.gov/about_edd/coronavirus-2019/faqs.htm" TargetMode="External"/><Relationship Id="rId12" Type="http://schemas.openxmlformats.org/officeDocument/2006/relationships/hyperlink" Target="https://edd.ca.gov/Disability/How_to_File_a_DI_Claim_by_Mail.htm" TargetMode="External"/><Relationship Id="rId17" Type="http://schemas.openxmlformats.org/officeDocument/2006/relationships/hyperlink" Target="https://edd.ca.gov/Disability/How_to_File_a_PFL_Claim_in_SDI_Online.htm" TargetMode="External"/><Relationship Id="rId25" Type="http://schemas.openxmlformats.org/officeDocument/2006/relationships/hyperlink" Target="https://edd.ca.gov/Unemployment/Filing_a_Claim.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d.ca.gov/Disability/VP_Claim_Eligibility_Requirements.htm" TargetMode="External"/><Relationship Id="rId20" Type="http://schemas.openxmlformats.org/officeDocument/2006/relationships/hyperlink" Target="https://edd.ca.gov/pdf_pub_ctr/de2501f-sample.pdf" TargetMode="External"/><Relationship Id="rId29" Type="http://schemas.openxmlformats.org/officeDocument/2006/relationships/hyperlink" Target="mailto:mwise@qualityfirsthom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d.ca.gov/pdf_pub_ctr/de2501.pdf" TargetMode="External"/><Relationship Id="rId24" Type="http://schemas.openxmlformats.org/officeDocument/2006/relationships/hyperlink" Target="https://www.gov.ca.gov/2020/03/12/governor-newsom-issues-new-executive-order-further-enhancing-state-and-local-governments-ability-to-respond-to-covid-19-pandemi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d.ca.gov/pdf_pub_ctr/de231ec.pdf" TargetMode="External"/><Relationship Id="rId23" Type="http://schemas.openxmlformats.org/officeDocument/2006/relationships/hyperlink" Target="https://edd.ca.gov/Unemployment/Eligibility.htm" TargetMode="External"/><Relationship Id="rId28" Type="http://schemas.openxmlformats.org/officeDocument/2006/relationships/hyperlink" Target="mailto:aterrazas@qualityfirsthome.com" TargetMode="External"/><Relationship Id="rId10" Type="http://schemas.openxmlformats.org/officeDocument/2006/relationships/hyperlink" Target="https://edd.ca.gov/Disability/SDI_Online.htm" TargetMode="External"/><Relationship Id="rId19" Type="http://schemas.openxmlformats.org/officeDocument/2006/relationships/hyperlink" Target="https://edd.ca.gov/Disability/SDI_Online.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ca.gov/2020/03/12/governor-newsom-issues-new-executive-order-further-enhancing-state-and-local-governments-ability-to-respond-to-covid-19-pandemic/" TargetMode="External"/><Relationship Id="rId14" Type="http://schemas.openxmlformats.org/officeDocument/2006/relationships/hyperlink" Target="https://www.gov.ca.gov/2020/03/12/governor-newsom-issues-new-executive-order-further-enhancing-state-and-local-governments-ability-to-respond-to-covid-19-pandemic/" TargetMode="External"/><Relationship Id="rId22" Type="http://schemas.openxmlformats.org/officeDocument/2006/relationships/hyperlink" Target="https://edd.ca.gov/Disability/PFL_Calculator.htm" TargetMode="External"/><Relationship Id="rId27" Type="http://schemas.openxmlformats.org/officeDocument/2006/relationships/hyperlink" Target="https://www.gov.ca.gov/2020/03/12/governor-newsom-issues-new-executive-order-further-enhancing-state-and-local-governments-ability-to-respond-to-covid-19-pandemic/"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Terrazas</dc:creator>
  <cp:keywords/>
  <dc:description/>
  <cp:lastModifiedBy>Autumn Terrazas</cp:lastModifiedBy>
  <cp:revision>2</cp:revision>
  <cp:lastPrinted>2020-03-17T20:24:00Z</cp:lastPrinted>
  <dcterms:created xsi:type="dcterms:W3CDTF">2020-03-17T18:20:00Z</dcterms:created>
  <dcterms:modified xsi:type="dcterms:W3CDTF">2020-03-17T23:46:00Z</dcterms:modified>
</cp:coreProperties>
</file>